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9A644C">
      <w:pPr>
        <w:pStyle w:val="Ttulo1"/>
      </w:pPr>
      <w:r>
        <w:rPr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t xml:space="preserve">INSTRUCTIVO </w:t>
      </w:r>
      <w:r w:rsidR="00487D9D"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1A4E9BFC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</w:t>
      </w:r>
      <w:r w:rsidR="009A644C">
        <w:t xml:space="preserve">ectrónico de Google y el  código </w:t>
      </w:r>
      <w:r w:rsidR="009A644C" w:rsidRPr="009A644C">
        <w:rPr>
          <w:b/>
        </w:rPr>
        <w:t>qopj2xu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lastRenderedPageBreak/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A644C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64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  <w:style w:type="character" w:customStyle="1" w:styleId="Ttulo1Car">
    <w:name w:val="Título 1 Car"/>
    <w:basedOn w:val="Fuentedeprrafopredeter"/>
    <w:link w:val="Ttulo1"/>
    <w:uiPriority w:val="9"/>
    <w:rsid w:val="009A644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64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  <w:style w:type="character" w:customStyle="1" w:styleId="Ttulo1Car">
    <w:name w:val="Título 1 Car"/>
    <w:basedOn w:val="Fuentedeprrafopredeter"/>
    <w:link w:val="Ttulo1"/>
    <w:uiPriority w:val="9"/>
    <w:rsid w:val="009A644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2020-03-18T20:02:00Z</dcterms:modified>
</cp:coreProperties>
</file>